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171" w:rsidRDefault="00196171" w:rsidP="00196171">
      <w:pPr>
        <w:pStyle w:val="a4"/>
        <w:shd w:val="clear" w:color="auto" w:fill="FFFFFF"/>
        <w:rPr>
          <w:b/>
          <w:bCs/>
          <w:color w:val="000000"/>
        </w:rPr>
      </w:pPr>
      <w:r>
        <w:rPr>
          <w:b/>
          <w:bCs/>
          <w:color w:val="000000"/>
        </w:rPr>
        <w:t>Согласовано</w:t>
      </w:r>
      <w:proofErr w:type="gramStart"/>
      <w:r>
        <w:rPr>
          <w:b/>
          <w:bCs/>
          <w:color w:val="000000"/>
        </w:rPr>
        <w:t xml:space="preserve">                                                                                               У</w:t>
      </w:r>
      <w:proofErr w:type="gramEnd"/>
      <w:r>
        <w:rPr>
          <w:b/>
          <w:bCs/>
          <w:color w:val="000000"/>
        </w:rPr>
        <w:t>тверждаю</w:t>
      </w:r>
    </w:p>
    <w:p w:rsidR="00196171" w:rsidRDefault="00196171" w:rsidP="00196171">
      <w:pPr>
        <w:pStyle w:val="a4"/>
        <w:shd w:val="clear" w:color="auto" w:fill="FFFFFF"/>
        <w:rPr>
          <w:b/>
          <w:bCs/>
          <w:color w:val="000000"/>
        </w:rPr>
      </w:pPr>
      <w:r>
        <w:rPr>
          <w:b/>
          <w:bCs/>
          <w:color w:val="000000"/>
        </w:rPr>
        <w:t xml:space="preserve">Председатель ПК                                                               Заведующий МКДОУ </w:t>
      </w:r>
      <w:proofErr w:type="spellStart"/>
      <w:r>
        <w:rPr>
          <w:b/>
          <w:bCs/>
          <w:color w:val="000000"/>
        </w:rPr>
        <w:t>д</w:t>
      </w:r>
      <w:proofErr w:type="spellEnd"/>
      <w:r>
        <w:rPr>
          <w:b/>
          <w:bCs/>
          <w:color w:val="000000"/>
        </w:rPr>
        <w:t>/с № 4</w:t>
      </w:r>
    </w:p>
    <w:p w:rsidR="00196171" w:rsidRDefault="00196171" w:rsidP="00196171">
      <w:pPr>
        <w:pStyle w:val="a4"/>
        <w:shd w:val="clear" w:color="auto" w:fill="FFFFFF"/>
        <w:rPr>
          <w:b/>
          <w:bCs/>
          <w:color w:val="000000"/>
        </w:rPr>
      </w:pPr>
      <w:r>
        <w:rPr>
          <w:b/>
          <w:bCs/>
          <w:color w:val="000000"/>
        </w:rPr>
        <w:t xml:space="preserve">__________ </w:t>
      </w:r>
      <w:proofErr w:type="spellStart"/>
      <w:r>
        <w:rPr>
          <w:b/>
          <w:bCs/>
          <w:color w:val="000000"/>
        </w:rPr>
        <w:t>Ягубова</w:t>
      </w:r>
      <w:proofErr w:type="spellEnd"/>
      <w:r>
        <w:rPr>
          <w:b/>
          <w:bCs/>
          <w:color w:val="000000"/>
        </w:rPr>
        <w:t xml:space="preserve"> Л.А.                                                   _____________ </w:t>
      </w:r>
      <w:proofErr w:type="spellStart"/>
      <w:r>
        <w:rPr>
          <w:b/>
          <w:bCs/>
          <w:color w:val="000000"/>
        </w:rPr>
        <w:t>Шатиева</w:t>
      </w:r>
      <w:proofErr w:type="spellEnd"/>
      <w:r>
        <w:rPr>
          <w:b/>
          <w:bCs/>
          <w:color w:val="000000"/>
        </w:rPr>
        <w:t xml:space="preserve"> О.В.  </w:t>
      </w:r>
    </w:p>
    <w:p w:rsidR="00196171" w:rsidRDefault="00196171" w:rsidP="00196171">
      <w:pPr>
        <w:pStyle w:val="a4"/>
        <w:shd w:val="clear" w:color="auto" w:fill="FFFFFF"/>
        <w:rPr>
          <w:b/>
          <w:bCs/>
          <w:color w:val="000000"/>
        </w:rPr>
      </w:pPr>
      <w:r>
        <w:rPr>
          <w:b/>
          <w:bCs/>
          <w:color w:val="000000"/>
        </w:rPr>
        <w:t xml:space="preserve"> «     »  ________ 20    г.</w:t>
      </w:r>
      <w:r>
        <w:rPr>
          <w:b/>
          <w:bCs/>
          <w:color w:val="000000"/>
        </w:rPr>
        <w:tab/>
        <w:t xml:space="preserve">                                                «     »  ________ 20    г.</w:t>
      </w:r>
    </w:p>
    <w:p w:rsidR="00196171" w:rsidRDefault="00196171" w:rsidP="00196171">
      <w:pPr>
        <w:pStyle w:val="a4"/>
        <w:shd w:val="clear" w:color="auto" w:fill="FFFFFF"/>
        <w:tabs>
          <w:tab w:val="left" w:pos="5610"/>
        </w:tabs>
        <w:rPr>
          <w:b/>
          <w:bCs/>
          <w:color w:val="000000"/>
        </w:rPr>
      </w:pPr>
    </w:p>
    <w:p w:rsidR="00196171" w:rsidRDefault="00196171" w:rsidP="00196171">
      <w:pPr>
        <w:pStyle w:val="a4"/>
        <w:shd w:val="clear" w:color="auto" w:fill="FFFFFF"/>
        <w:jc w:val="center"/>
        <w:rPr>
          <w:b/>
          <w:bCs/>
          <w:color w:val="000000"/>
        </w:rPr>
      </w:pPr>
    </w:p>
    <w:p w:rsidR="00196171" w:rsidRDefault="00196171" w:rsidP="00196171">
      <w:pPr>
        <w:pStyle w:val="a4"/>
        <w:shd w:val="clear" w:color="auto" w:fill="FFFFFF"/>
        <w:jc w:val="center"/>
        <w:rPr>
          <w:b/>
          <w:bCs/>
          <w:color w:val="000000"/>
        </w:rPr>
      </w:pPr>
    </w:p>
    <w:p w:rsidR="00196171" w:rsidRDefault="00196171" w:rsidP="00196171">
      <w:pPr>
        <w:pStyle w:val="a4"/>
        <w:shd w:val="clear" w:color="auto" w:fill="FFFFFF"/>
        <w:jc w:val="center"/>
        <w:rPr>
          <w:b/>
          <w:bCs/>
          <w:color w:val="000000"/>
        </w:rPr>
      </w:pPr>
    </w:p>
    <w:p w:rsidR="00196171" w:rsidRPr="00227938" w:rsidRDefault="00196171" w:rsidP="00196171">
      <w:pPr>
        <w:pStyle w:val="a4"/>
        <w:shd w:val="clear" w:color="auto" w:fill="FFFFFF"/>
        <w:jc w:val="center"/>
        <w:rPr>
          <w:rFonts w:asciiTheme="majorHAnsi" w:hAnsiTheme="majorHAnsi"/>
          <w:b/>
          <w:bCs/>
          <w:color w:val="000000"/>
          <w:sz w:val="48"/>
          <w:szCs w:val="48"/>
        </w:rPr>
      </w:pPr>
      <w:r w:rsidRPr="00227938">
        <w:rPr>
          <w:rFonts w:asciiTheme="majorHAnsi" w:hAnsiTheme="majorHAnsi"/>
          <w:b/>
          <w:bCs/>
          <w:color w:val="000000"/>
          <w:sz w:val="48"/>
          <w:szCs w:val="48"/>
        </w:rPr>
        <w:t xml:space="preserve">ПОЛОЖЕНИЕ </w:t>
      </w:r>
    </w:p>
    <w:p w:rsidR="00196171" w:rsidRPr="00227938" w:rsidRDefault="00196171" w:rsidP="00196171">
      <w:pPr>
        <w:pStyle w:val="a4"/>
        <w:shd w:val="clear" w:color="auto" w:fill="FFFFFF"/>
        <w:jc w:val="center"/>
        <w:rPr>
          <w:rFonts w:asciiTheme="majorHAnsi" w:hAnsiTheme="majorHAnsi"/>
          <w:b/>
          <w:bCs/>
          <w:color w:val="000000"/>
          <w:sz w:val="48"/>
          <w:szCs w:val="48"/>
        </w:rPr>
      </w:pPr>
      <w:r>
        <w:rPr>
          <w:rFonts w:asciiTheme="majorHAnsi" w:hAnsiTheme="majorHAnsi"/>
          <w:b/>
          <w:bCs/>
          <w:color w:val="000000"/>
          <w:sz w:val="48"/>
          <w:szCs w:val="48"/>
        </w:rPr>
        <w:t xml:space="preserve"> о деятельности комиссии по охране </w:t>
      </w:r>
      <w:r w:rsidR="00E37CC2">
        <w:rPr>
          <w:rFonts w:asciiTheme="majorHAnsi" w:hAnsiTheme="majorHAnsi"/>
          <w:b/>
          <w:bCs/>
          <w:color w:val="000000"/>
          <w:sz w:val="48"/>
          <w:szCs w:val="48"/>
        </w:rPr>
        <w:t xml:space="preserve">труда </w:t>
      </w:r>
    </w:p>
    <w:p w:rsidR="00E37CC2" w:rsidRDefault="00E37CC2" w:rsidP="00E37CC2">
      <w:pPr>
        <w:spacing w:after="0" w:line="360" w:lineRule="auto"/>
        <w:jc w:val="center"/>
        <w:rPr>
          <w:rFonts w:ascii="Times New Roman" w:eastAsia="Times New Roman" w:hAnsi="Times New Roman" w:cs="Times New Roman"/>
          <w:bCs/>
          <w:sz w:val="48"/>
          <w:szCs w:val="48"/>
        </w:rPr>
      </w:pPr>
      <w:r>
        <w:rPr>
          <w:rFonts w:ascii="Times New Roman" w:eastAsia="Times New Roman" w:hAnsi="Times New Roman" w:cs="Times New Roman"/>
          <w:bCs/>
          <w:sz w:val="48"/>
          <w:szCs w:val="48"/>
        </w:rPr>
        <w:t>Муниципального казенного дошкольного образовательного учреждения </w:t>
      </w:r>
      <w:r>
        <w:rPr>
          <w:rFonts w:ascii="Times New Roman" w:eastAsia="Times New Roman" w:hAnsi="Times New Roman" w:cs="Times New Roman"/>
          <w:bCs/>
          <w:sz w:val="48"/>
          <w:szCs w:val="48"/>
        </w:rPr>
        <w:br/>
        <w:t xml:space="preserve">«Детский сад № 4 «Крепыш» </w:t>
      </w:r>
    </w:p>
    <w:p w:rsidR="00E37CC2" w:rsidRDefault="00E37CC2" w:rsidP="00E37CC2">
      <w:pPr>
        <w:spacing w:after="0" w:line="360" w:lineRule="auto"/>
        <w:jc w:val="center"/>
        <w:rPr>
          <w:rFonts w:ascii="Times New Roman" w:eastAsia="Times New Roman" w:hAnsi="Times New Roman" w:cs="Times New Roman"/>
          <w:bCs/>
          <w:sz w:val="48"/>
          <w:szCs w:val="48"/>
        </w:rPr>
      </w:pPr>
      <w:r>
        <w:rPr>
          <w:rFonts w:ascii="Times New Roman" w:eastAsia="Times New Roman" w:hAnsi="Times New Roman" w:cs="Times New Roman"/>
          <w:bCs/>
          <w:sz w:val="48"/>
          <w:szCs w:val="48"/>
        </w:rPr>
        <w:t>городского округа «город Кизляр»</w:t>
      </w:r>
      <w:bookmarkStart w:id="0" w:name="_GoBack"/>
      <w:bookmarkEnd w:id="0"/>
    </w:p>
    <w:p w:rsidR="00196171" w:rsidRDefault="00196171" w:rsidP="00196171">
      <w:pPr>
        <w:pStyle w:val="a4"/>
        <w:shd w:val="clear" w:color="auto" w:fill="FFFFFF"/>
        <w:jc w:val="center"/>
        <w:rPr>
          <w:rFonts w:asciiTheme="majorHAnsi" w:hAnsiTheme="majorHAnsi"/>
          <w:b/>
          <w:bCs/>
          <w:color w:val="000000"/>
          <w:sz w:val="48"/>
          <w:szCs w:val="48"/>
        </w:rPr>
      </w:pPr>
    </w:p>
    <w:p w:rsidR="00196171" w:rsidRDefault="00196171" w:rsidP="00196171">
      <w:pPr>
        <w:pStyle w:val="a4"/>
        <w:shd w:val="clear" w:color="auto" w:fill="FFFFFF"/>
        <w:jc w:val="center"/>
        <w:rPr>
          <w:rFonts w:asciiTheme="majorHAnsi" w:hAnsiTheme="majorHAnsi"/>
          <w:b/>
          <w:bCs/>
          <w:color w:val="000000"/>
          <w:sz w:val="48"/>
          <w:szCs w:val="48"/>
        </w:rPr>
      </w:pPr>
    </w:p>
    <w:p w:rsidR="00196171" w:rsidRDefault="00196171" w:rsidP="00196171">
      <w:pPr>
        <w:pStyle w:val="a4"/>
        <w:shd w:val="clear" w:color="auto" w:fill="FFFFFF"/>
        <w:jc w:val="center"/>
        <w:rPr>
          <w:rFonts w:asciiTheme="majorHAnsi" w:hAnsiTheme="majorHAnsi"/>
          <w:b/>
          <w:bCs/>
          <w:color w:val="000000"/>
          <w:sz w:val="48"/>
          <w:szCs w:val="48"/>
        </w:rPr>
      </w:pPr>
    </w:p>
    <w:p w:rsidR="00196171" w:rsidRDefault="00196171" w:rsidP="00196171">
      <w:pPr>
        <w:pStyle w:val="a4"/>
        <w:shd w:val="clear" w:color="auto" w:fill="FFFFFF"/>
        <w:jc w:val="center"/>
        <w:rPr>
          <w:rFonts w:asciiTheme="majorHAnsi" w:hAnsiTheme="majorHAnsi"/>
          <w:b/>
          <w:bCs/>
          <w:color w:val="000000"/>
          <w:sz w:val="48"/>
          <w:szCs w:val="48"/>
        </w:rPr>
      </w:pPr>
    </w:p>
    <w:p w:rsidR="00196171" w:rsidRDefault="00196171" w:rsidP="00196171">
      <w:pPr>
        <w:pStyle w:val="a4"/>
        <w:shd w:val="clear" w:color="auto" w:fill="FFFFFF"/>
        <w:jc w:val="center"/>
        <w:rPr>
          <w:rFonts w:asciiTheme="majorHAnsi" w:hAnsiTheme="majorHAnsi"/>
          <w:b/>
          <w:bCs/>
          <w:color w:val="000000"/>
          <w:sz w:val="48"/>
          <w:szCs w:val="48"/>
        </w:rPr>
      </w:pPr>
    </w:p>
    <w:p w:rsidR="00196171" w:rsidRDefault="00196171" w:rsidP="00196171">
      <w:pPr>
        <w:shd w:val="clear" w:color="auto" w:fill="FFFFFF"/>
        <w:spacing w:before="163" w:line="360" w:lineRule="auto"/>
        <w:ind w:left="43" w:right="19" w:firstLine="398"/>
        <w:rPr>
          <w:rStyle w:val="a3"/>
          <w:rFonts w:ascii="Bookman Old Style" w:hAnsi="Bookman Old Style"/>
        </w:rPr>
      </w:pPr>
      <w:r w:rsidRPr="00E06FE2">
        <w:rPr>
          <w:rStyle w:val="a3"/>
          <w:rFonts w:ascii="Bookman Old Style" w:hAnsi="Bookman Old Style"/>
        </w:rPr>
        <w:t xml:space="preserve">                                              </w:t>
      </w:r>
    </w:p>
    <w:p w:rsidR="00196171" w:rsidRPr="00196171" w:rsidRDefault="00196171" w:rsidP="00196171">
      <w:pPr>
        <w:shd w:val="clear" w:color="auto" w:fill="FFFFFF"/>
        <w:ind w:right="19"/>
        <w:rPr>
          <w:rFonts w:ascii="Times New Roman" w:hAnsi="Times New Roman" w:cs="Times New Roman"/>
          <w:sz w:val="24"/>
          <w:szCs w:val="24"/>
        </w:rPr>
      </w:pPr>
      <w:r w:rsidRPr="00196171">
        <w:rPr>
          <w:rStyle w:val="a3"/>
          <w:rFonts w:ascii="Times New Roman" w:hAnsi="Times New Roman" w:cs="Times New Roman"/>
          <w:b w:val="0"/>
          <w:sz w:val="24"/>
          <w:szCs w:val="24"/>
        </w:rPr>
        <w:lastRenderedPageBreak/>
        <w:t xml:space="preserve"> 1. Общие положения</w:t>
      </w:r>
    </w:p>
    <w:p w:rsidR="00196171" w:rsidRPr="00196171" w:rsidRDefault="00196171" w:rsidP="00196171">
      <w:pPr>
        <w:shd w:val="clear" w:color="auto" w:fill="FFFFFF"/>
        <w:ind w:right="19"/>
        <w:jc w:val="both"/>
        <w:rPr>
          <w:rFonts w:ascii="Times New Roman" w:hAnsi="Times New Roman" w:cs="Times New Roman"/>
          <w:sz w:val="24"/>
          <w:szCs w:val="24"/>
        </w:rPr>
      </w:pPr>
      <w:r>
        <w:rPr>
          <w:rFonts w:ascii="Times New Roman" w:hAnsi="Times New Roman" w:cs="Times New Roman"/>
          <w:sz w:val="24"/>
          <w:szCs w:val="24"/>
        </w:rPr>
        <w:t>1.1. </w:t>
      </w:r>
      <w:r w:rsidRPr="00196171">
        <w:rPr>
          <w:rFonts w:ascii="Times New Roman" w:hAnsi="Times New Roman" w:cs="Times New Roman"/>
          <w:sz w:val="24"/>
          <w:szCs w:val="24"/>
        </w:rPr>
        <w:t xml:space="preserve"> Положение о комиссии по охране труда разработан</w:t>
      </w:r>
      <w:r>
        <w:rPr>
          <w:rFonts w:ascii="Times New Roman" w:hAnsi="Times New Roman" w:cs="Times New Roman"/>
          <w:sz w:val="24"/>
          <w:szCs w:val="24"/>
        </w:rPr>
        <w:t xml:space="preserve">о в соответствии со статьей 218 </w:t>
      </w:r>
      <w:r w:rsidRPr="00196171">
        <w:rPr>
          <w:rFonts w:ascii="Times New Roman" w:hAnsi="Times New Roman" w:cs="Times New Roman"/>
          <w:sz w:val="24"/>
          <w:szCs w:val="24"/>
        </w:rPr>
        <w:t>Трудового кодекса Российской для организации совместных действий работодателя, работников, профессиональных союзов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w:t>
      </w:r>
    </w:p>
    <w:p w:rsidR="00196171" w:rsidRPr="00196171" w:rsidRDefault="00196171" w:rsidP="00196171">
      <w:pPr>
        <w:shd w:val="clear" w:color="auto" w:fill="FFFFFF"/>
        <w:ind w:right="29"/>
        <w:jc w:val="both"/>
        <w:rPr>
          <w:rFonts w:ascii="Times New Roman" w:hAnsi="Times New Roman" w:cs="Times New Roman"/>
          <w:sz w:val="24"/>
          <w:szCs w:val="24"/>
        </w:rPr>
      </w:pPr>
      <w:r>
        <w:rPr>
          <w:rFonts w:ascii="Times New Roman" w:hAnsi="Times New Roman" w:cs="Times New Roman"/>
          <w:sz w:val="24"/>
          <w:szCs w:val="24"/>
        </w:rPr>
        <w:t>1.2. </w:t>
      </w:r>
      <w:r w:rsidRPr="00196171">
        <w:rPr>
          <w:rFonts w:ascii="Times New Roman" w:hAnsi="Times New Roman" w:cs="Times New Roman"/>
          <w:sz w:val="24"/>
          <w:szCs w:val="24"/>
        </w:rPr>
        <w:t>Положение предусматривает основные задачи, функции и права комиссии по охране труда.</w:t>
      </w:r>
    </w:p>
    <w:p w:rsidR="00196171" w:rsidRPr="00196171" w:rsidRDefault="00196171" w:rsidP="00196171">
      <w:pPr>
        <w:shd w:val="clear" w:color="auto" w:fill="FFFFFF"/>
        <w:ind w:right="29"/>
        <w:jc w:val="both"/>
        <w:rPr>
          <w:rFonts w:ascii="Times New Roman" w:hAnsi="Times New Roman" w:cs="Times New Roman"/>
          <w:sz w:val="24"/>
          <w:szCs w:val="24"/>
        </w:rPr>
      </w:pPr>
      <w:r>
        <w:rPr>
          <w:rFonts w:ascii="Times New Roman" w:hAnsi="Times New Roman" w:cs="Times New Roman"/>
          <w:sz w:val="24"/>
          <w:szCs w:val="24"/>
        </w:rPr>
        <w:t>1.3.</w:t>
      </w:r>
      <w:r w:rsidRPr="00196171">
        <w:rPr>
          <w:rFonts w:ascii="Times New Roman" w:hAnsi="Times New Roman" w:cs="Times New Roman"/>
          <w:sz w:val="24"/>
          <w:szCs w:val="24"/>
        </w:rPr>
        <w:t xml:space="preserve"> Деятельность комиссии является одной из форм участия работников в управлении организацией в области охраны труда. Работа строится на принципах социального партнерства.</w:t>
      </w:r>
    </w:p>
    <w:p w:rsidR="00196171" w:rsidRPr="00196171" w:rsidRDefault="00196171" w:rsidP="00196171">
      <w:pPr>
        <w:shd w:val="clear" w:color="auto" w:fill="FFFFFF"/>
        <w:ind w:right="29"/>
        <w:jc w:val="both"/>
        <w:rPr>
          <w:rFonts w:ascii="Times New Roman" w:hAnsi="Times New Roman" w:cs="Times New Roman"/>
          <w:sz w:val="24"/>
          <w:szCs w:val="24"/>
        </w:rPr>
      </w:pPr>
      <w:r w:rsidRPr="00196171">
        <w:rPr>
          <w:rFonts w:ascii="Times New Roman" w:hAnsi="Times New Roman" w:cs="Times New Roman"/>
          <w:sz w:val="24"/>
          <w:szCs w:val="24"/>
        </w:rPr>
        <w:t>1.4</w:t>
      </w:r>
      <w:r>
        <w:rPr>
          <w:rFonts w:ascii="Times New Roman" w:hAnsi="Times New Roman" w:cs="Times New Roman"/>
          <w:sz w:val="24"/>
          <w:szCs w:val="24"/>
        </w:rPr>
        <w:t>. </w:t>
      </w:r>
      <w:r w:rsidRPr="00196171">
        <w:rPr>
          <w:rFonts w:ascii="Times New Roman" w:hAnsi="Times New Roman" w:cs="Times New Roman"/>
          <w:sz w:val="24"/>
          <w:szCs w:val="24"/>
        </w:rPr>
        <w:t>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коллективным договором, локальными нормативными правовыми актами организации.</w:t>
      </w:r>
    </w:p>
    <w:p w:rsidR="00196171" w:rsidRPr="00196171" w:rsidRDefault="00196171" w:rsidP="00196171">
      <w:pPr>
        <w:shd w:val="clear" w:color="auto" w:fill="FFFFFF"/>
        <w:ind w:right="29"/>
        <w:jc w:val="both"/>
        <w:rPr>
          <w:rFonts w:ascii="Times New Roman" w:hAnsi="Times New Roman" w:cs="Times New Roman"/>
          <w:sz w:val="24"/>
          <w:szCs w:val="24"/>
        </w:rPr>
      </w:pPr>
      <w:r w:rsidRPr="00196171">
        <w:rPr>
          <w:rFonts w:ascii="Times New Roman" w:hAnsi="Times New Roman" w:cs="Times New Roman"/>
          <w:sz w:val="24"/>
          <w:szCs w:val="24"/>
        </w:rPr>
        <w:t>1.5</w:t>
      </w:r>
      <w:r>
        <w:rPr>
          <w:rFonts w:ascii="Times New Roman" w:hAnsi="Times New Roman" w:cs="Times New Roman"/>
          <w:sz w:val="24"/>
          <w:szCs w:val="24"/>
        </w:rPr>
        <w:t>.</w:t>
      </w:r>
      <w:r w:rsidRPr="00196171">
        <w:rPr>
          <w:rFonts w:ascii="Times New Roman" w:hAnsi="Times New Roman" w:cs="Times New Roman"/>
          <w:sz w:val="24"/>
          <w:szCs w:val="24"/>
        </w:rPr>
        <w:t>Положение о Комиссии организации утверждается приказом работодателя с учетом мнения выборного профсоюзного органа.</w:t>
      </w:r>
      <w:r w:rsidRPr="00196171">
        <w:rPr>
          <w:rStyle w:val="a3"/>
          <w:rFonts w:ascii="Times New Roman" w:hAnsi="Times New Roman" w:cs="Times New Roman"/>
          <w:b w:val="0"/>
          <w:sz w:val="24"/>
          <w:szCs w:val="24"/>
        </w:rPr>
        <w:t>  </w:t>
      </w:r>
    </w:p>
    <w:p w:rsidR="00196171" w:rsidRPr="00196171" w:rsidRDefault="00196171" w:rsidP="00196171">
      <w:pPr>
        <w:shd w:val="clear" w:color="auto" w:fill="FFFFFF"/>
        <w:rPr>
          <w:rFonts w:ascii="Times New Roman" w:hAnsi="Times New Roman" w:cs="Times New Roman"/>
          <w:sz w:val="24"/>
          <w:szCs w:val="24"/>
        </w:rPr>
      </w:pPr>
      <w:r w:rsidRPr="00196171">
        <w:rPr>
          <w:rStyle w:val="a3"/>
          <w:rFonts w:ascii="Times New Roman" w:hAnsi="Times New Roman" w:cs="Times New Roman"/>
          <w:b w:val="0"/>
          <w:sz w:val="24"/>
          <w:szCs w:val="24"/>
        </w:rPr>
        <w:t>2. Задачи Комиссии</w:t>
      </w:r>
    </w:p>
    <w:p w:rsidR="00196171" w:rsidRPr="00196171" w:rsidRDefault="00196171" w:rsidP="00196171">
      <w:pPr>
        <w:shd w:val="clear" w:color="auto" w:fill="FFFFFF"/>
        <w:jc w:val="both"/>
        <w:rPr>
          <w:rFonts w:ascii="Times New Roman" w:hAnsi="Times New Roman" w:cs="Times New Roman"/>
          <w:sz w:val="24"/>
          <w:szCs w:val="24"/>
        </w:rPr>
      </w:pPr>
      <w:r w:rsidRPr="00196171">
        <w:rPr>
          <w:rFonts w:ascii="Times New Roman" w:hAnsi="Times New Roman" w:cs="Times New Roman"/>
          <w:sz w:val="24"/>
          <w:szCs w:val="24"/>
        </w:rPr>
        <w:t>Задачами Комиссии являются:</w:t>
      </w:r>
    </w:p>
    <w:p w:rsidR="00196171" w:rsidRPr="00196171" w:rsidRDefault="00196171" w:rsidP="00196171">
      <w:pPr>
        <w:shd w:val="clear" w:color="auto" w:fill="FFFFFF"/>
        <w:ind w:right="43"/>
        <w:jc w:val="both"/>
        <w:rPr>
          <w:rFonts w:ascii="Times New Roman" w:hAnsi="Times New Roman" w:cs="Times New Roman"/>
          <w:sz w:val="24"/>
          <w:szCs w:val="24"/>
        </w:rPr>
      </w:pPr>
      <w:r>
        <w:rPr>
          <w:rFonts w:ascii="Times New Roman" w:hAnsi="Times New Roman" w:cs="Times New Roman"/>
          <w:sz w:val="24"/>
          <w:szCs w:val="24"/>
        </w:rPr>
        <w:t>2.1. </w:t>
      </w:r>
      <w:r w:rsidRPr="00196171">
        <w:rPr>
          <w:rFonts w:ascii="Times New Roman" w:hAnsi="Times New Roman" w:cs="Times New Roman"/>
          <w:sz w:val="24"/>
          <w:szCs w:val="24"/>
        </w:rPr>
        <w:t>Разработка, на основе предложений членов Комиссии, программы совместных действий работодателя, профессиональных союзов по обеспечению требований охраны труда, предупреждению производственного травматизма, профессиональных заболеваний;</w:t>
      </w:r>
    </w:p>
    <w:p w:rsidR="00196171" w:rsidRPr="00196171" w:rsidRDefault="00196171" w:rsidP="00196171">
      <w:pPr>
        <w:shd w:val="clear" w:color="auto" w:fill="FFFFFF"/>
        <w:ind w:right="43"/>
        <w:jc w:val="both"/>
        <w:rPr>
          <w:rFonts w:ascii="Times New Roman" w:hAnsi="Times New Roman" w:cs="Times New Roman"/>
          <w:sz w:val="24"/>
          <w:szCs w:val="24"/>
        </w:rPr>
      </w:pPr>
      <w:r>
        <w:rPr>
          <w:rFonts w:ascii="Times New Roman" w:hAnsi="Times New Roman" w:cs="Times New Roman"/>
          <w:sz w:val="24"/>
          <w:szCs w:val="24"/>
        </w:rPr>
        <w:t>2.2.</w:t>
      </w:r>
      <w:r w:rsidRPr="00196171">
        <w:rPr>
          <w:rFonts w:ascii="Times New Roman" w:hAnsi="Times New Roman" w:cs="Times New Roman"/>
          <w:sz w:val="24"/>
          <w:szCs w:val="24"/>
        </w:rPr>
        <w:t xml:space="preserve">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196171" w:rsidRPr="00196171" w:rsidRDefault="00196171" w:rsidP="00196171">
      <w:pPr>
        <w:shd w:val="clear" w:color="auto" w:fill="FFFFFF"/>
        <w:ind w:right="43"/>
        <w:jc w:val="both"/>
        <w:rPr>
          <w:rFonts w:ascii="Times New Roman" w:hAnsi="Times New Roman" w:cs="Times New Roman"/>
          <w:sz w:val="24"/>
          <w:szCs w:val="24"/>
        </w:rPr>
      </w:pPr>
      <w:r>
        <w:rPr>
          <w:rFonts w:ascii="Times New Roman" w:hAnsi="Times New Roman" w:cs="Times New Roman"/>
          <w:sz w:val="24"/>
          <w:szCs w:val="24"/>
        </w:rPr>
        <w:t>2.3. </w:t>
      </w:r>
      <w:r w:rsidRPr="00196171">
        <w:rPr>
          <w:rFonts w:ascii="Times New Roman" w:hAnsi="Times New Roman" w:cs="Times New Roman"/>
          <w:sz w:val="24"/>
          <w:szCs w:val="24"/>
        </w:rP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r w:rsidRPr="00196171">
        <w:rPr>
          <w:rStyle w:val="a3"/>
          <w:rFonts w:ascii="Times New Roman" w:hAnsi="Times New Roman" w:cs="Times New Roman"/>
          <w:b w:val="0"/>
          <w:sz w:val="24"/>
          <w:szCs w:val="24"/>
        </w:rPr>
        <w:t>  </w:t>
      </w:r>
    </w:p>
    <w:p w:rsidR="00196171" w:rsidRPr="00196171" w:rsidRDefault="00196171" w:rsidP="00196171">
      <w:pPr>
        <w:shd w:val="clear" w:color="auto" w:fill="FFFFFF"/>
        <w:rPr>
          <w:rFonts w:ascii="Times New Roman" w:hAnsi="Times New Roman" w:cs="Times New Roman"/>
          <w:sz w:val="24"/>
          <w:szCs w:val="24"/>
        </w:rPr>
      </w:pPr>
      <w:r w:rsidRPr="00196171">
        <w:rPr>
          <w:rStyle w:val="a3"/>
          <w:rFonts w:ascii="Times New Roman" w:hAnsi="Times New Roman" w:cs="Times New Roman"/>
          <w:b w:val="0"/>
          <w:sz w:val="24"/>
          <w:szCs w:val="24"/>
        </w:rPr>
        <w:t>3. Функции Комиссии</w:t>
      </w:r>
    </w:p>
    <w:p w:rsidR="00196171" w:rsidRPr="00196171" w:rsidRDefault="00196171" w:rsidP="00196171">
      <w:pPr>
        <w:shd w:val="clear" w:color="auto" w:fill="FFFFFF"/>
        <w:rPr>
          <w:rFonts w:ascii="Times New Roman" w:hAnsi="Times New Roman" w:cs="Times New Roman"/>
          <w:sz w:val="24"/>
          <w:szCs w:val="24"/>
        </w:rPr>
      </w:pPr>
      <w:r w:rsidRPr="00196171">
        <w:rPr>
          <w:rFonts w:ascii="Times New Roman" w:hAnsi="Times New Roman" w:cs="Times New Roman"/>
          <w:sz w:val="24"/>
          <w:szCs w:val="24"/>
        </w:rPr>
        <w:t>Функциями Комиссии являются:</w:t>
      </w:r>
    </w:p>
    <w:p w:rsidR="00196171" w:rsidRPr="00196171" w:rsidRDefault="00196171" w:rsidP="00196171">
      <w:pPr>
        <w:shd w:val="clear" w:color="auto" w:fill="FFFFFF"/>
        <w:ind w:right="62"/>
        <w:jc w:val="both"/>
        <w:rPr>
          <w:rFonts w:ascii="Times New Roman" w:hAnsi="Times New Roman" w:cs="Times New Roman"/>
          <w:sz w:val="24"/>
          <w:szCs w:val="24"/>
        </w:rPr>
      </w:pPr>
      <w:r w:rsidRPr="00196171">
        <w:rPr>
          <w:rFonts w:ascii="Times New Roman" w:hAnsi="Times New Roman" w:cs="Times New Roman"/>
          <w:sz w:val="24"/>
          <w:szCs w:val="24"/>
        </w:rPr>
        <w:t>3.1.  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196171" w:rsidRPr="00196171" w:rsidRDefault="00196171" w:rsidP="00196171">
      <w:pPr>
        <w:shd w:val="clear" w:color="auto" w:fill="FFFFFF"/>
        <w:ind w:right="62"/>
        <w:jc w:val="both"/>
        <w:rPr>
          <w:rFonts w:ascii="Times New Roman" w:hAnsi="Times New Roman" w:cs="Times New Roman"/>
          <w:sz w:val="24"/>
          <w:szCs w:val="24"/>
        </w:rPr>
      </w:pPr>
      <w:r w:rsidRPr="00196171">
        <w:rPr>
          <w:rFonts w:ascii="Times New Roman" w:hAnsi="Times New Roman" w:cs="Times New Roman"/>
          <w:sz w:val="24"/>
          <w:szCs w:val="24"/>
        </w:rPr>
        <w:t xml:space="preserve">3.2.  Оказание содействия работодателю в организации обучения работников нормам охраны труда, безопасным методам и приемам выполнения работ, а также проверки </w:t>
      </w:r>
      <w:r w:rsidRPr="00196171">
        <w:rPr>
          <w:rFonts w:ascii="Times New Roman" w:hAnsi="Times New Roman" w:cs="Times New Roman"/>
          <w:sz w:val="24"/>
          <w:szCs w:val="24"/>
        </w:rPr>
        <w:lastRenderedPageBreak/>
        <w:t>знаний требований охраны труда и проведения своевременного и качественного инструктажа работников по охране труда;</w:t>
      </w:r>
    </w:p>
    <w:p w:rsidR="00196171" w:rsidRPr="00196171" w:rsidRDefault="00196171" w:rsidP="00196171">
      <w:pPr>
        <w:shd w:val="clear" w:color="auto" w:fill="FFFFFF"/>
        <w:ind w:right="62"/>
        <w:jc w:val="both"/>
        <w:rPr>
          <w:rFonts w:ascii="Times New Roman" w:hAnsi="Times New Roman" w:cs="Times New Roman"/>
          <w:sz w:val="24"/>
          <w:szCs w:val="24"/>
        </w:rPr>
      </w:pPr>
      <w:r w:rsidRPr="00196171">
        <w:rPr>
          <w:rFonts w:ascii="Times New Roman" w:hAnsi="Times New Roman" w:cs="Times New Roman"/>
          <w:sz w:val="24"/>
          <w:szCs w:val="24"/>
        </w:rPr>
        <w:t>3.3.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196171" w:rsidRPr="00196171" w:rsidRDefault="00196171" w:rsidP="00196171">
      <w:pPr>
        <w:shd w:val="clear" w:color="auto" w:fill="FFFFFF"/>
        <w:ind w:right="62"/>
        <w:jc w:val="both"/>
        <w:rPr>
          <w:rFonts w:ascii="Times New Roman" w:hAnsi="Times New Roman" w:cs="Times New Roman"/>
          <w:sz w:val="24"/>
          <w:szCs w:val="24"/>
        </w:rPr>
      </w:pPr>
      <w:r w:rsidRPr="00196171">
        <w:rPr>
          <w:rFonts w:ascii="Times New Roman" w:hAnsi="Times New Roman" w:cs="Times New Roman"/>
          <w:sz w:val="24"/>
          <w:szCs w:val="24"/>
        </w:rPr>
        <w:t>3.4.  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w:t>
      </w:r>
    </w:p>
    <w:p w:rsidR="00196171" w:rsidRPr="00196171" w:rsidRDefault="00196171" w:rsidP="00196171">
      <w:pPr>
        <w:shd w:val="clear" w:color="auto" w:fill="FFFFFF"/>
        <w:ind w:right="62"/>
        <w:jc w:val="both"/>
        <w:rPr>
          <w:rFonts w:ascii="Times New Roman" w:hAnsi="Times New Roman" w:cs="Times New Roman"/>
          <w:sz w:val="24"/>
          <w:szCs w:val="24"/>
        </w:rPr>
      </w:pPr>
      <w:r w:rsidRPr="00196171">
        <w:rPr>
          <w:rFonts w:ascii="Times New Roman" w:hAnsi="Times New Roman" w:cs="Times New Roman"/>
          <w:sz w:val="24"/>
          <w:szCs w:val="24"/>
        </w:rPr>
        <w:t xml:space="preserve">3.5.  Доведение до сведения </w:t>
      </w:r>
      <w:proofErr w:type="gramStart"/>
      <w:r w:rsidRPr="00196171">
        <w:rPr>
          <w:rFonts w:ascii="Times New Roman" w:hAnsi="Times New Roman" w:cs="Times New Roman"/>
          <w:sz w:val="24"/>
          <w:szCs w:val="24"/>
        </w:rPr>
        <w:t>работников организации результатов аттестации рабочих мест</w:t>
      </w:r>
      <w:proofErr w:type="gramEnd"/>
      <w:r w:rsidRPr="00196171">
        <w:rPr>
          <w:rFonts w:ascii="Times New Roman" w:hAnsi="Times New Roman" w:cs="Times New Roman"/>
          <w:sz w:val="24"/>
          <w:szCs w:val="24"/>
        </w:rPr>
        <w:t xml:space="preserve"> по условиям труда и сертификации работ по охране труда;</w:t>
      </w:r>
    </w:p>
    <w:p w:rsidR="00196171" w:rsidRPr="00196171" w:rsidRDefault="00196171" w:rsidP="00196171">
      <w:pPr>
        <w:shd w:val="clear" w:color="auto" w:fill="FFFFFF"/>
        <w:ind w:right="62"/>
        <w:jc w:val="both"/>
        <w:rPr>
          <w:rFonts w:ascii="Times New Roman" w:hAnsi="Times New Roman" w:cs="Times New Roman"/>
          <w:sz w:val="24"/>
          <w:szCs w:val="24"/>
        </w:rPr>
      </w:pPr>
      <w:r w:rsidRPr="00196171">
        <w:rPr>
          <w:rFonts w:ascii="Times New Roman" w:hAnsi="Times New Roman" w:cs="Times New Roman"/>
          <w:sz w:val="24"/>
          <w:szCs w:val="24"/>
        </w:rPr>
        <w:t>3.6.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196171" w:rsidRPr="00196171" w:rsidRDefault="00196171" w:rsidP="00196171">
      <w:pPr>
        <w:shd w:val="clear" w:color="auto" w:fill="FFFFFF"/>
        <w:ind w:right="62"/>
        <w:jc w:val="both"/>
        <w:rPr>
          <w:rFonts w:ascii="Times New Roman" w:hAnsi="Times New Roman" w:cs="Times New Roman"/>
          <w:sz w:val="24"/>
          <w:szCs w:val="24"/>
        </w:rPr>
      </w:pPr>
      <w:r w:rsidRPr="00196171">
        <w:rPr>
          <w:rFonts w:ascii="Times New Roman" w:hAnsi="Times New Roman" w:cs="Times New Roman"/>
          <w:sz w:val="24"/>
          <w:szCs w:val="24"/>
        </w:rPr>
        <w:t>3.7.  Содействует своевременному прохождению диспансеризации сотрудниками учреждения;</w:t>
      </w:r>
    </w:p>
    <w:p w:rsidR="00196171" w:rsidRPr="00196171" w:rsidRDefault="00196171" w:rsidP="00196171">
      <w:pPr>
        <w:shd w:val="clear" w:color="auto" w:fill="FFFFFF"/>
        <w:ind w:right="62"/>
        <w:jc w:val="both"/>
        <w:rPr>
          <w:rFonts w:ascii="Times New Roman" w:hAnsi="Times New Roman" w:cs="Times New Roman"/>
          <w:sz w:val="24"/>
          <w:szCs w:val="24"/>
        </w:rPr>
      </w:pPr>
      <w:r w:rsidRPr="00196171">
        <w:rPr>
          <w:rFonts w:ascii="Times New Roman" w:hAnsi="Times New Roman" w:cs="Times New Roman"/>
          <w:sz w:val="24"/>
          <w:szCs w:val="24"/>
        </w:rPr>
        <w:t xml:space="preserve">3.8.  Участие в рассмотрении вопросов фиксирования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w:t>
      </w:r>
      <w:proofErr w:type="gramStart"/>
      <w:r w:rsidRPr="00196171">
        <w:rPr>
          <w:rFonts w:ascii="Times New Roman" w:hAnsi="Times New Roman" w:cs="Times New Roman"/>
          <w:sz w:val="24"/>
          <w:szCs w:val="24"/>
        </w:rPr>
        <w:t>контроля за</w:t>
      </w:r>
      <w:proofErr w:type="gramEnd"/>
      <w:r w:rsidRPr="00196171">
        <w:rPr>
          <w:rFonts w:ascii="Times New Roman" w:hAnsi="Times New Roman" w:cs="Times New Roman"/>
          <w:sz w:val="24"/>
          <w:szCs w:val="24"/>
        </w:rPr>
        <w:t xml:space="preserve">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196171" w:rsidRPr="00196171" w:rsidRDefault="00196171" w:rsidP="00196171">
      <w:pPr>
        <w:shd w:val="clear" w:color="auto" w:fill="FFFFFF"/>
        <w:ind w:right="62"/>
        <w:jc w:val="both"/>
        <w:rPr>
          <w:rFonts w:ascii="Times New Roman" w:hAnsi="Times New Roman" w:cs="Times New Roman"/>
          <w:sz w:val="24"/>
          <w:szCs w:val="24"/>
        </w:rPr>
      </w:pPr>
      <w:r w:rsidRPr="00196171">
        <w:rPr>
          <w:rFonts w:ascii="Times New Roman" w:hAnsi="Times New Roman" w:cs="Times New Roman"/>
          <w:sz w:val="24"/>
          <w:szCs w:val="24"/>
        </w:rPr>
        <w:t>3.9.Содействие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196171" w:rsidRPr="00196171" w:rsidRDefault="00196171" w:rsidP="00196171">
      <w:pPr>
        <w:shd w:val="clear" w:color="auto" w:fill="FFFFFF"/>
        <w:ind w:right="62"/>
        <w:jc w:val="both"/>
        <w:rPr>
          <w:rFonts w:ascii="Times New Roman" w:hAnsi="Times New Roman" w:cs="Times New Roman"/>
          <w:sz w:val="24"/>
          <w:szCs w:val="24"/>
        </w:rPr>
      </w:pPr>
      <w:r w:rsidRPr="00196171">
        <w:rPr>
          <w:rFonts w:ascii="Times New Roman" w:hAnsi="Times New Roman" w:cs="Times New Roman"/>
          <w:sz w:val="24"/>
          <w:szCs w:val="24"/>
        </w:rPr>
        <w:t>3.10.Подготовка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196171" w:rsidRPr="00196171" w:rsidRDefault="00196171" w:rsidP="00196171">
      <w:pPr>
        <w:shd w:val="clear" w:color="auto" w:fill="FFFFFF"/>
        <w:ind w:right="62"/>
        <w:jc w:val="both"/>
        <w:rPr>
          <w:rFonts w:ascii="Times New Roman" w:hAnsi="Times New Roman" w:cs="Times New Roman"/>
          <w:sz w:val="24"/>
          <w:szCs w:val="24"/>
        </w:rPr>
      </w:pPr>
      <w:r w:rsidRPr="00196171">
        <w:rPr>
          <w:rFonts w:ascii="Times New Roman" w:hAnsi="Times New Roman" w:cs="Times New Roman"/>
          <w:sz w:val="24"/>
          <w:szCs w:val="24"/>
        </w:rPr>
        <w:t>3.11.Рассмотрение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w:t>
      </w:r>
      <w:r w:rsidRPr="00196171">
        <w:rPr>
          <w:rStyle w:val="a3"/>
          <w:rFonts w:ascii="Times New Roman" w:hAnsi="Times New Roman" w:cs="Times New Roman"/>
          <w:b w:val="0"/>
          <w:sz w:val="24"/>
          <w:szCs w:val="24"/>
        </w:rPr>
        <w:t>  </w:t>
      </w:r>
    </w:p>
    <w:p w:rsidR="00196171" w:rsidRPr="00196171" w:rsidRDefault="00196171" w:rsidP="00196171">
      <w:pPr>
        <w:shd w:val="clear" w:color="auto" w:fill="FFFFFF"/>
        <w:rPr>
          <w:rFonts w:ascii="Times New Roman" w:hAnsi="Times New Roman" w:cs="Times New Roman"/>
          <w:sz w:val="24"/>
          <w:szCs w:val="24"/>
        </w:rPr>
      </w:pPr>
      <w:r>
        <w:rPr>
          <w:rStyle w:val="a3"/>
          <w:rFonts w:ascii="Times New Roman" w:hAnsi="Times New Roman" w:cs="Times New Roman"/>
          <w:b w:val="0"/>
          <w:sz w:val="24"/>
          <w:szCs w:val="24"/>
        </w:rPr>
        <w:t>4. </w:t>
      </w:r>
      <w:r w:rsidRPr="00196171">
        <w:rPr>
          <w:rStyle w:val="a3"/>
          <w:rFonts w:ascii="Times New Roman" w:hAnsi="Times New Roman" w:cs="Times New Roman"/>
          <w:b w:val="0"/>
          <w:sz w:val="24"/>
          <w:szCs w:val="24"/>
        </w:rPr>
        <w:t>Права Комиссии</w:t>
      </w:r>
    </w:p>
    <w:p w:rsidR="00196171" w:rsidRPr="00196171" w:rsidRDefault="00196171" w:rsidP="00196171">
      <w:pPr>
        <w:shd w:val="clear" w:color="auto" w:fill="FFFFFF"/>
        <w:rPr>
          <w:rFonts w:ascii="Times New Roman" w:hAnsi="Times New Roman" w:cs="Times New Roman"/>
          <w:sz w:val="24"/>
          <w:szCs w:val="24"/>
        </w:rPr>
      </w:pPr>
      <w:r>
        <w:rPr>
          <w:rFonts w:ascii="Times New Roman" w:hAnsi="Times New Roman" w:cs="Times New Roman"/>
          <w:sz w:val="24"/>
          <w:szCs w:val="24"/>
        </w:rPr>
        <w:t> </w:t>
      </w:r>
      <w:r w:rsidRPr="00196171">
        <w:rPr>
          <w:rFonts w:ascii="Times New Roman" w:hAnsi="Times New Roman" w:cs="Times New Roman"/>
          <w:sz w:val="24"/>
          <w:szCs w:val="24"/>
        </w:rPr>
        <w:t>Для осуществления возложенных функций Комиссии предоставляются следующие права:</w:t>
      </w:r>
    </w:p>
    <w:p w:rsidR="00196171" w:rsidRPr="00196171" w:rsidRDefault="00196171" w:rsidP="00196171">
      <w:pPr>
        <w:shd w:val="clear" w:color="auto" w:fill="FFFFFF"/>
        <w:ind w:right="19"/>
        <w:jc w:val="both"/>
        <w:rPr>
          <w:rFonts w:ascii="Times New Roman" w:hAnsi="Times New Roman" w:cs="Times New Roman"/>
          <w:sz w:val="24"/>
          <w:szCs w:val="24"/>
        </w:rPr>
      </w:pPr>
      <w:r w:rsidRPr="00196171">
        <w:rPr>
          <w:rFonts w:ascii="Times New Roman" w:hAnsi="Times New Roman" w:cs="Times New Roman"/>
          <w:sz w:val="24"/>
          <w:szCs w:val="24"/>
        </w:rPr>
        <w:t xml:space="preserve">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 </w:t>
      </w:r>
    </w:p>
    <w:p w:rsidR="00196171" w:rsidRPr="00196171" w:rsidRDefault="00196171" w:rsidP="00196171">
      <w:pPr>
        <w:shd w:val="clear" w:color="auto" w:fill="FFFFFF"/>
        <w:ind w:right="19"/>
        <w:jc w:val="both"/>
        <w:rPr>
          <w:rFonts w:ascii="Times New Roman" w:hAnsi="Times New Roman" w:cs="Times New Roman"/>
          <w:sz w:val="24"/>
          <w:szCs w:val="24"/>
        </w:rPr>
      </w:pPr>
      <w:r w:rsidRPr="00196171">
        <w:rPr>
          <w:rFonts w:ascii="Times New Roman" w:hAnsi="Times New Roman" w:cs="Times New Roman"/>
          <w:sz w:val="24"/>
          <w:szCs w:val="24"/>
        </w:rPr>
        <w:lastRenderedPageBreak/>
        <w:t>4.2.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196171" w:rsidRPr="00196171" w:rsidRDefault="00196171" w:rsidP="00196171">
      <w:pPr>
        <w:shd w:val="clear" w:color="auto" w:fill="FFFFFF"/>
        <w:ind w:right="19"/>
        <w:jc w:val="both"/>
        <w:rPr>
          <w:rFonts w:ascii="Times New Roman" w:hAnsi="Times New Roman" w:cs="Times New Roman"/>
          <w:sz w:val="24"/>
          <w:szCs w:val="24"/>
        </w:rPr>
      </w:pPr>
      <w:r w:rsidRPr="00196171">
        <w:rPr>
          <w:rFonts w:ascii="Times New Roman" w:hAnsi="Times New Roman" w:cs="Times New Roman"/>
          <w:sz w:val="24"/>
          <w:szCs w:val="24"/>
        </w:rPr>
        <w:t>4.3. Заслушивать на заседаниях Комиссии руководителей и других работников организации,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196171" w:rsidRPr="00196171" w:rsidRDefault="00196171" w:rsidP="00196171">
      <w:pPr>
        <w:shd w:val="clear" w:color="auto" w:fill="FFFFFF"/>
        <w:ind w:right="19"/>
        <w:jc w:val="both"/>
        <w:rPr>
          <w:rFonts w:ascii="Times New Roman" w:hAnsi="Times New Roman" w:cs="Times New Roman"/>
          <w:sz w:val="24"/>
          <w:szCs w:val="24"/>
        </w:rPr>
      </w:pPr>
      <w:r w:rsidRPr="00196171">
        <w:rPr>
          <w:rFonts w:ascii="Times New Roman" w:hAnsi="Times New Roman" w:cs="Times New Roman"/>
          <w:sz w:val="24"/>
          <w:szCs w:val="24"/>
        </w:rPr>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196171" w:rsidRPr="00196171" w:rsidRDefault="00196171" w:rsidP="00196171">
      <w:pPr>
        <w:shd w:val="clear" w:color="auto" w:fill="FFFFFF"/>
        <w:ind w:right="19"/>
        <w:jc w:val="both"/>
        <w:rPr>
          <w:rFonts w:ascii="Times New Roman" w:hAnsi="Times New Roman" w:cs="Times New Roman"/>
          <w:sz w:val="24"/>
          <w:szCs w:val="24"/>
        </w:rPr>
      </w:pPr>
      <w:r w:rsidRPr="00196171">
        <w:rPr>
          <w:rFonts w:ascii="Times New Roman" w:hAnsi="Times New Roman" w:cs="Times New Roman"/>
          <w:sz w:val="24"/>
          <w:szCs w:val="24"/>
        </w:rPr>
        <w:t>4.5.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 </w:t>
      </w:r>
    </w:p>
    <w:p w:rsidR="00196171" w:rsidRPr="00196171" w:rsidRDefault="00196171" w:rsidP="00196171">
      <w:pPr>
        <w:shd w:val="clear" w:color="auto" w:fill="FFFFFF"/>
        <w:ind w:right="5"/>
        <w:rPr>
          <w:rFonts w:ascii="Times New Roman" w:hAnsi="Times New Roman" w:cs="Times New Roman"/>
          <w:sz w:val="24"/>
          <w:szCs w:val="24"/>
        </w:rPr>
      </w:pPr>
      <w:r w:rsidRPr="00196171">
        <w:rPr>
          <w:rStyle w:val="a3"/>
          <w:rFonts w:ascii="Times New Roman" w:hAnsi="Times New Roman" w:cs="Times New Roman"/>
          <w:b w:val="0"/>
          <w:sz w:val="24"/>
          <w:szCs w:val="24"/>
        </w:rPr>
        <w:t>5. Организация работы комиссии </w:t>
      </w:r>
    </w:p>
    <w:p w:rsidR="00196171" w:rsidRPr="00196171" w:rsidRDefault="00196171" w:rsidP="00196171">
      <w:pPr>
        <w:shd w:val="clear" w:color="auto" w:fill="FFFFFF"/>
        <w:ind w:right="5"/>
        <w:jc w:val="both"/>
        <w:rPr>
          <w:rFonts w:ascii="Times New Roman" w:hAnsi="Times New Roman" w:cs="Times New Roman"/>
          <w:sz w:val="24"/>
          <w:szCs w:val="24"/>
        </w:rPr>
      </w:pPr>
      <w:r>
        <w:rPr>
          <w:rFonts w:ascii="Times New Roman" w:hAnsi="Times New Roman" w:cs="Times New Roman"/>
          <w:sz w:val="24"/>
          <w:szCs w:val="24"/>
        </w:rPr>
        <w:t>5.1.</w:t>
      </w:r>
      <w:r w:rsidRPr="00196171">
        <w:rPr>
          <w:rFonts w:ascii="Times New Roman" w:hAnsi="Times New Roman" w:cs="Times New Roman"/>
          <w:sz w:val="24"/>
          <w:szCs w:val="24"/>
        </w:rPr>
        <w:t>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196171" w:rsidRPr="00196171" w:rsidRDefault="00196171" w:rsidP="00196171">
      <w:pPr>
        <w:shd w:val="clear" w:color="auto" w:fill="FFFFFF"/>
        <w:ind w:right="5"/>
        <w:jc w:val="both"/>
        <w:rPr>
          <w:rFonts w:ascii="Times New Roman" w:hAnsi="Times New Roman" w:cs="Times New Roman"/>
          <w:sz w:val="24"/>
          <w:szCs w:val="24"/>
        </w:rPr>
      </w:pPr>
      <w:r>
        <w:rPr>
          <w:rFonts w:ascii="Times New Roman" w:hAnsi="Times New Roman" w:cs="Times New Roman"/>
          <w:sz w:val="24"/>
          <w:szCs w:val="24"/>
        </w:rPr>
        <w:t>5.2.</w:t>
      </w:r>
      <w:r w:rsidRPr="00196171">
        <w:rPr>
          <w:rFonts w:ascii="Times New Roman" w:hAnsi="Times New Roman" w:cs="Times New Roman"/>
          <w:sz w:val="24"/>
          <w:szCs w:val="24"/>
        </w:rPr>
        <w:t xml:space="preserve"> Численность Комиссии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196171" w:rsidRPr="00196171" w:rsidRDefault="00196171" w:rsidP="00196171">
      <w:pPr>
        <w:shd w:val="clear" w:color="auto" w:fill="FFFFFF"/>
        <w:ind w:right="5"/>
        <w:jc w:val="both"/>
        <w:rPr>
          <w:rFonts w:ascii="Times New Roman" w:hAnsi="Times New Roman" w:cs="Times New Roman"/>
          <w:sz w:val="24"/>
          <w:szCs w:val="24"/>
        </w:rPr>
      </w:pPr>
      <w:r w:rsidRPr="00196171">
        <w:rPr>
          <w:rFonts w:ascii="Times New Roman" w:hAnsi="Times New Roman" w:cs="Times New Roman"/>
          <w:sz w:val="24"/>
          <w:szCs w:val="24"/>
        </w:rPr>
        <w:t>5.3. Состав Комиссии утверждается приказом (распоряжением) работодателя.</w:t>
      </w:r>
    </w:p>
    <w:p w:rsidR="00196171" w:rsidRDefault="00196171" w:rsidP="00196171">
      <w:pPr>
        <w:shd w:val="clear" w:color="auto" w:fill="FFFFFF"/>
        <w:ind w:right="5"/>
        <w:jc w:val="both"/>
        <w:rPr>
          <w:rFonts w:ascii="Times New Roman" w:hAnsi="Times New Roman" w:cs="Times New Roman"/>
          <w:sz w:val="24"/>
          <w:szCs w:val="24"/>
        </w:rPr>
      </w:pPr>
      <w:r w:rsidRPr="00196171">
        <w:rPr>
          <w:rFonts w:ascii="Times New Roman" w:hAnsi="Times New Roman" w:cs="Times New Roman"/>
          <w:sz w:val="24"/>
          <w:szCs w:val="24"/>
        </w:rPr>
        <w:t>5.4.  Комиссия избирает из своего соста</w:t>
      </w:r>
      <w:r>
        <w:rPr>
          <w:rFonts w:ascii="Times New Roman" w:hAnsi="Times New Roman" w:cs="Times New Roman"/>
          <w:sz w:val="24"/>
          <w:szCs w:val="24"/>
        </w:rPr>
        <w:t>ва председателя</w:t>
      </w:r>
      <w:r w:rsidRPr="00196171">
        <w:rPr>
          <w:rFonts w:ascii="Times New Roman" w:hAnsi="Times New Roman" w:cs="Times New Roman"/>
          <w:sz w:val="24"/>
          <w:szCs w:val="24"/>
        </w:rPr>
        <w:t xml:space="preserve"> и секретаря. Председателем Комиссии является работодатель, одним из заместителей является представитель выборного профсоюзного органа, секретарем - работник службы охраны труда.</w:t>
      </w:r>
    </w:p>
    <w:p w:rsidR="00196171" w:rsidRPr="00196171" w:rsidRDefault="00196171" w:rsidP="00196171">
      <w:pPr>
        <w:shd w:val="clear" w:color="auto" w:fill="FFFFFF"/>
        <w:ind w:right="5"/>
        <w:jc w:val="both"/>
        <w:rPr>
          <w:rFonts w:ascii="Times New Roman" w:hAnsi="Times New Roman" w:cs="Times New Roman"/>
          <w:sz w:val="24"/>
          <w:szCs w:val="24"/>
        </w:rPr>
      </w:pPr>
      <w:r w:rsidRPr="00196171">
        <w:rPr>
          <w:rFonts w:ascii="Times New Roman" w:hAnsi="Times New Roman" w:cs="Times New Roman"/>
          <w:sz w:val="24"/>
          <w:szCs w:val="24"/>
        </w:rPr>
        <w:t xml:space="preserve">5.5.  Комиссия осуществляет свою деятельность в соответствии с </w:t>
      </w:r>
      <w:proofErr w:type="gramStart"/>
      <w:r w:rsidRPr="00196171">
        <w:rPr>
          <w:rFonts w:ascii="Times New Roman" w:hAnsi="Times New Roman" w:cs="Times New Roman"/>
          <w:sz w:val="24"/>
          <w:szCs w:val="24"/>
        </w:rPr>
        <w:t>разрабатываемыми</w:t>
      </w:r>
      <w:proofErr w:type="gramEnd"/>
      <w:r w:rsidRPr="00196171">
        <w:rPr>
          <w:rFonts w:ascii="Times New Roman" w:hAnsi="Times New Roman" w:cs="Times New Roman"/>
          <w:sz w:val="24"/>
          <w:szCs w:val="24"/>
        </w:rPr>
        <w:t xml:space="preserve"> им регламентом и планом работы.</w:t>
      </w:r>
    </w:p>
    <w:p w:rsidR="00196171" w:rsidRPr="00196171" w:rsidRDefault="00196171" w:rsidP="00196171">
      <w:pPr>
        <w:shd w:val="clear" w:color="auto" w:fill="FFFFFF"/>
        <w:ind w:right="5"/>
        <w:jc w:val="both"/>
        <w:rPr>
          <w:rFonts w:ascii="Times New Roman" w:hAnsi="Times New Roman" w:cs="Times New Roman"/>
          <w:sz w:val="24"/>
          <w:szCs w:val="24"/>
        </w:rPr>
      </w:pPr>
      <w:r w:rsidRPr="00196171">
        <w:rPr>
          <w:rFonts w:ascii="Times New Roman" w:hAnsi="Times New Roman" w:cs="Times New Roman"/>
          <w:sz w:val="24"/>
          <w:szCs w:val="24"/>
        </w:rPr>
        <w:t>5.6.  </w:t>
      </w:r>
      <w:proofErr w:type="gramStart"/>
      <w:r w:rsidRPr="00196171">
        <w:rPr>
          <w:rFonts w:ascii="Times New Roman" w:hAnsi="Times New Roman" w:cs="Times New Roman"/>
          <w:sz w:val="24"/>
          <w:szCs w:val="24"/>
        </w:rPr>
        <w:t>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о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roofErr w:type="gramEnd"/>
    </w:p>
    <w:p w:rsidR="00196171" w:rsidRPr="00196171" w:rsidRDefault="00196171" w:rsidP="00196171">
      <w:pPr>
        <w:shd w:val="clear" w:color="auto" w:fill="FFFFFF"/>
        <w:ind w:right="5"/>
        <w:jc w:val="both"/>
        <w:rPr>
          <w:rFonts w:ascii="Times New Roman" w:hAnsi="Times New Roman" w:cs="Times New Roman"/>
          <w:sz w:val="24"/>
          <w:szCs w:val="24"/>
        </w:rPr>
      </w:pPr>
      <w:r w:rsidRPr="00196171">
        <w:rPr>
          <w:rFonts w:ascii="Times New Roman" w:hAnsi="Times New Roman" w:cs="Times New Roman"/>
          <w:sz w:val="24"/>
          <w:szCs w:val="24"/>
        </w:rPr>
        <w:t>5.7.  Члены Комиссии информируют не реже одного раза в год выборный орган первичной профсоюзной организации или собрание работников о проделанной ими в Комиссии работе. Выборный орган первичной профсоюзной организации или собрание работников организации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представителей.</w:t>
      </w:r>
    </w:p>
    <w:p w:rsidR="00196171" w:rsidRPr="00196171" w:rsidRDefault="00196171" w:rsidP="00196171">
      <w:pPr>
        <w:shd w:val="clear" w:color="auto" w:fill="FFFFFF"/>
        <w:ind w:right="5"/>
        <w:jc w:val="both"/>
        <w:rPr>
          <w:rFonts w:ascii="Times New Roman" w:hAnsi="Times New Roman" w:cs="Times New Roman"/>
          <w:sz w:val="24"/>
          <w:szCs w:val="24"/>
        </w:rPr>
      </w:pPr>
      <w:r w:rsidRPr="00196171">
        <w:rPr>
          <w:rFonts w:ascii="Times New Roman" w:hAnsi="Times New Roman" w:cs="Times New Roman"/>
          <w:sz w:val="24"/>
          <w:szCs w:val="24"/>
        </w:rPr>
        <w:lastRenderedPageBreak/>
        <w:t xml:space="preserve">5.8.  Обеспечение деятельности Комиссии, его членов устанавливается коллективным договором, локальным нормативным правовым актом организации. Члены комиссии выполняют свои обязанности на общественных началах без освобождения  от основной работы. </w:t>
      </w:r>
    </w:p>
    <w:p w:rsidR="00196171" w:rsidRPr="00196171" w:rsidRDefault="00196171" w:rsidP="00196171">
      <w:pPr>
        <w:shd w:val="clear" w:color="auto" w:fill="FFFFFF"/>
        <w:ind w:right="5"/>
        <w:jc w:val="both"/>
        <w:rPr>
          <w:rFonts w:ascii="Times New Roman" w:hAnsi="Times New Roman" w:cs="Times New Roman"/>
          <w:sz w:val="24"/>
          <w:szCs w:val="24"/>
        </w:rPr>
      </w:pPr>
      <w:r w:rsidRPr="00196171">
        <w:rPr>
          <w:rFonts w:ascii="Times New Roman" w:hAnsi="Times New Roman" w:cs="Times New Roman"/>
          <w:sz w:val="24"/>
          <w:szCs w:val="24"/>
        </w:rPr>
        <w:t>5.9.  Заседания Комиссии проводятся по мере необходимости, но не реже одного раза в квартал.</w:t>
      </w:r>
    </w:p>
    <w:p w:rsidR="00196171" w:rsidRPr="00196171" w:rsidRDefault="00196171" w:rsidP="00196171">
      <w:pPr>
        <w:shd w:val="clear" w:color="auto" w:fill="FFFFFF"/>
        <w:ind w:right="5"/>
        <w:jc w:val="both"/>
        <w:rPr>
          <w:rFonts w:ascii="Times New Roman" w:hAnsi="Times New Roman" w:cs="Times New Roman"/>
          <w:sz w:val="24"/>
          <w:szCs w:val="24"/>
        </w:rPr>
      </w:pPr>
      <w:r w:rsidRPr="00196171">
        <w:rPr>
          <w:rFonts w:ascii="Times New Roman" w:hAnsi="Times New Roman" w:cs="Times New Roman"/>
          <w:sz w:val="24"/>
          <w:szCs w:val="24"/>
        </w:rPr>
        <w:t>5.10.Для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Фонда Социального Страхования (работодатель).</w:t>
      </w:r>
    </w:p>
    <w:p w:rsidR="00196171" w:rsidRPr="00196171" w:rsidRDefault="00196171" w:rsidP="00196171">
      <w:pPr>
        <w:rPr>
          <w:rFonts w:ascii="Times New Roman" w:hAnsi="Times New Roman" w:cs="Times New Roman"/>
          <w:sz w:val="24"/>
          <w:szCs w:val="24"/>
        </w:rPr>
      </w:pPr>
    </w:p>
    <w:p w:rsidR="00196171" w:rsidRPr="00196171" w:rsidRDefault="00196171" w:rsidP="00196171">
      <w:pPr>
        <w:rPr>
          <w:rFonts w:ascii="Times New Roman" w:hAnsi="Times New Roman" w:cs="Times New Roman"/>
          <w:sz w:val="24"/>
          <w:szCs w:val="24"/>
        </w:rPr>
      </w:pPr>
    </w:p>
    <w:p w:rsidR="008858FA" w:rsidRPr="00196171" w:rsidRDefault="008858FA" w:rsidP="00196171">
      <w:pPr>
        <w:rPr>
          <w:rFonts w:ascii="Times New Roman" w:hAnsi="Times New Roman" w:cs="Times New Roman"/>
          <w:sz w:val="24"/>
          <w:szCs w:val="24"/>
        </w:rPr>
      </w:pPr>
    </w:p>
    <w:sectPr w:rsidR="008858FA" w:rsidRPr="00196171" w:rsidSect="00261B77">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6171"/>
    <w:rsid w:val="00196171"/>
    <w:rsid w:val="00261B77"/>
    <w:rsid w:val="008858FA"/>
    <w:rsid w:val="00924B0C"/>
    <w:rsid w:val="00C544AA"/>
    <w:rsid w:val="00E37C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17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96171"/>
    <w:rPr>
      <w:b/>
      <w:bCs/>
    </w:rPr>
  </w:style>
  <w:style w:type="paragraph" w:styleId="a4">
    <w:name w:val="Normal (Web)"/>
    <w:basedOn w:val="a"/>
    <w:uiPriority w:val="99"/>
    <w:semiHidden/>
    <w:unhideWhenUsed/>
    <w:rsid w:val="0019617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3083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1360</Words>
  <Characters>7758</Characters>
  <Application>Microsoft Office Word</Application>
  <DocSecurity>0</DocSecurity>
  <Lines>64</Lines>
  <Paragraphs>18</Paragraphs>
  <ScaleCrop>false</ScaleCrop>
  <Company>MultiDVD Team</Company>
  <LinksUpToDate>false</LinksUpToDate>
  <CharactersWithSpaces>9100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Магнат</dc:creator>
  <cp:lastModifiedBy>Admin</cp:lastModifiedBy>
  <cp:revision>4</cp:revision>
  <cp:lastPrinted>2016-09-06T09:12:00Z</cp:lastPrinted>
  <dcterms:created xsi:type="dcterms:W3CDTF">2016-09-02T09:39:00Z</dcterms:created>
  <dcterms:modified xsi:type="dcterms:W3CDTF">2016-09-06T09:12:00Z</dcterms:modified>
</cp:coreProperties>
</file>