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9E" w:rsidRDefault="002E7D9E" w:rsidP="002E7D9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Принято</w:t>
      </w:r>
      <w:proofErr w:type="gramStart"/>
      <w:r>
        <w:rPr>
          <w:b/>
          <w:bCs/>
          <w:color w:val="000000"/>
        </w:rPr>
        <w:t xml:space="preserve">                                                                </w:t>
      </w:r>
      <w:r w:rsidR="00E20096">
        <w:rPr>
          <w:b/>
          <w:bCs/>
          <w:color w:val="000000"/>
        </w:rPr>
        <w:t xml:space="preserve">             </w:t>
      </w:r>
      <w:r>
        <w:rPr>
          <w:b/>
          <w:bCs/>
          <w:color w:val="000000"/>
        </w:rPr>
        <w:t xml:space="preserve"> У</w:t>
      </w:r>
      <w:proofErr w:type="gramEnd"/>
      <w:r>
        <w:rPr>
          <w:b/>
          <w:bCs/>
          <w:color w:val="000000"/>
        </w:rPr>
        <w:t>тверждаю</w:t>
      </w:r>
    </w:p>
    <w:p w:rsidR="002E7D9E" w:rsidRDefault="0063595B" w:rsidP="002E7D9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Педагогическим советом</w:t>
      </w:r>
      <w:r w:rsidR="002E7D9E">
        <w:rPr>
          <w:b/>
          <w:bCs/>
          <w:color w:val="000000"/>
        </w:rPr>
        <w:t xml:space="preserve">                                                Заведующий МКДОУ </w:t>
      </w:r>
      <w:proofErr w:type="spellStart"/>
      <w:r w:rsidR="002E7D9E">
        <w:rPr>
          <w:b/>
          <w:bCs/>
          <w:color w:val="000000"/>
        </w:rPr>
        <w:t>д</w:t>
      </w:r>
      <w:proofErr w:type="spellEnd"/>
      <w:r w:rsidR="002E7D9E">
        <w:rPr>
          <w:b/>
          <w:bCs/>
          <w:color w:val="000000"/>
        </w:rPr>
        <w:t>/с № 4</w:t>
      </w:r>
    </w:p>
    <w:p w:rsidR="002E7D9E" w:rsidRDefault="002E7D9E" w:rsidP="002E7D9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№                                                                          ____________ </w:t>
      </w:r>
      <w:proofErr w:type="spellStart"/>
      <w:r>
        <w:rPr>
          <w:b/>
          <w:bCs/>
          <w:color w:val="000000"/>
        </w:rPr>
        <w:t>Шатиева</w:t>
      </w:r>
      <w:proofErr w:type="spellEnd"/>
      <w:r>
        <w:rPr>
          <w:b/>
          <w:bCs/>
          <w:color w:val="000000"/>
        </w:rPr>
        <w:t xml:space="preserve"> О.В.</w:t>
      </w:r>
    </w:p>
    <w:p w:rsidR="002E7D9E" w:rsidRDefault="002E7D9E" w:rsidP="002E7D9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«     »  ______ 20    г.</w:t>
      </w:r>
      <w:r>
        <w:rPr>
          <w:b/>
          <w:bCs/>
          <w:color w:val="000000"/>
        </w:rPr>
        <w:tab/>
        <w:t xml:space="preserve">                                                  «     »  ______ 20    г.</w:t>
      </w:r>
    </w:p>
    <w:p w:rsidR="002E7D9E" w:rsidRDefault="002E7D9E" w:rsidP="002E7D9E">
      <w:pPr>
        <w:pStyle w:val="a3"/>
        <w:shd w:val="clear" w:color="auto" w:fill="FFFFFF"/>
        <w:tabs>
          <w:tab w:val="left" w:pos="6015"/>
        </w:tabs>
        <w:rPr>
          <w:b/>
          <w:bCs/>
          <w:color w:val="000000"/>
        </w:rPr>
      </w:pPr>
    </w:p>
    <w:p w:rsidR="002E7D9E" w:rsidRDefault="002E7D9E" w:rsidP="002E7D9E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2E7D9E" w:rsidRDefault="002E7D9E" w:rsidP="002E7D9E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2E7D9E" w:rsidRDefault="002E7D9E" w:rsidP="002E7D9E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2E7D9E" w:rsidRPr="00227938" w:rsidRDefault="002E7D9E" w:rsidP="002E7D9E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2E7D9E" w:rsidRPr="00227938" w:rsidRDefault="002E7D9E" w:rsidP="002E7D9E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о проведении </w:t>
      </w:r>
      <w:proofErr w:type="spellStart"/>
      <w:r>
        <w:rPr>
          <w:rFonts w:asciiTheme="majorHAnsi" w:hAnsiTheme="majorHAnsi"/>
          <w:b/>
          <w:bCs/>
          <w:color w:val="000000"/>
          <w:sz w:val="48"/>
          <w:szCs w:val="48"/>
        </w:rPr>
        <w:t>самообследования</w:t>
      </w:r>
      <w:proofErr w:type="spellEnd"/>
    </w:p>
    <w:p w:rsidR="00AB63B4" w:rsidRDefault="00AB63B4" w:rsidP="00AB63B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    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AB63B4" w:rsidRDefault="00AB63B4" w:rsidP="00AB63B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  <w:bookmarkStart w:id="0" w:name="_GoBack"/>
      <w:bookmarkEnd w:id="0"/>
    </w:p>
    <w:p w:rsidR="002E7D9E" w:rsidRDefault="002E7D9E" w:rsidP="002E7D9E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E7D9E" w:rsidRDefault="002E7D9E" w:rsidP="002E7D9E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E7D9E" w:rsidRDefault="002E7D9E" w:rsidP="002E7D9E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E7D9E" w:rsidRDefault="002E7D9E" w:rsidP="002E7D9E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E7D9E" w:rsidRDefault="002E7D9E" w:rsidP="002E7D9E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E7D9E" w:rsidRDefault="002E7D9E" w:rsidP="002E7D9E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E7D9E" w:rsidRDefault="002E7D9E" w:rsidP="002E7D9E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2E7D9E" w:rsidRPr="00C100D4" w:rsidRDefault="002E7D9E" w:rsidP="002E7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a5"/>
          <w:rFonts w:ascii="Bookman Old Style" w:hAnsi="Bookman Old Style"/>
          <w:sz w:val="20"/>
          <w:szCs w:val="20"/>
        </w:rPr>
      </w:pPr>
    </w:p>
    <w:p w:rsidR="00E20096" w:rsidRDefault="002E7D9E" w:rsidP="002E7D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libri" w:hAnsi="Bookman Old Style" w:cs="Times New Roman"/>
          <w:sz w:val="20"/>
          <w:szCs w:val="20"/>
          <w:lang w:val="en-US"/>
        </w:rPr>
      </w:pPr>
      <w:r w:rsidRPr="00C100D4">
        <w:rPr>
          <w:rFonts w:ascii="Bookman Old Style" w:eastAsia="Calibri" w:hAnsi="Bookman Old Style" w:cs="Times New Roman"/>
          <w:sz w:val="20"/>
          <w:szCs w:val="20"/>
        </w:rPr>
        <w:t xml:space="preserve">      </w:t>
      </w:r>
    </w:p>
    <w:p w:rsidR="00E20096" w:rsidRDefault="00E20096" w:rsidP="002E7D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libri" w:hAnsi="Bookman Old Style" w:cs="Times New Roman"/>
          <w:sz w:val="20"/>
          <w:szCs w:val="20"/>
          <w:lang w:val="en-US"/>
        </w:rPr>
      </w:pPr>
    </w:p>
    <w:p w:rsidR="00E20096" w:rsidRDefault="00E20096" w:rsidP="002E7D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libri" w:hAnsi="Bookman Old Style" w:cs="Times New Roman"/>
          <w:sz w:val="20"/>
          <w:szCs w:val="20"/>
          <w:lang w:val="en-US"/>
        </w:rPr>
      </w:pPr>
    </w:p>
    <w:p w:rsidR="00E20096" w:rsidRPr="00E20096" w:rsidRDefault="00E20096" w:rsidP="00E2009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разработано в соответствии с подпунктами 3, 13 пункта 3 статьи 28, подпунктом 3 пункта 2 статьи 29  Федерального закона «Об образовании в Российской Федерации» от 29 декабря 2012 г. № 273-ФЗ, вступившего в силу с 01 сентября 2013 года, Порядком проведения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организацией,  утверждённым приказом Министерства образования и науки Российской Федерации от 14.07.2013 № 462.</w:t>
      </w:r>
      <w:proofErr w:type="gramEnd"/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      Положение определяет цели, содержание и порядок проведения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 МКДОУ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>/с № 4 « Крепыш».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7D9E" w:rsidRPr="00E20096" w:rsidRDefault="002E7D9E" w:rsidP="00E20096">
      <w:pPr>
        <w:widowControl w:val="0"/>
        <w:numPr>
          <w:ilvl w:val="1"/>
          <w:numId w:val="1"/>
        </w:numPr>
        <w:tabs>
          <w:tab w:val="num" w:pos="3880"/>
        </w:tabs>
        <w:overflowPunct w:val="0"/>
        <w:autoSpaceDE w:val="0"/>
        <w:autoSpaceDN w:val="0"/>
        <w:adjustRightInd w:val="0"/>
        <w:spacing w:after="0" w:line="276" w:lineRule="auto"/>
        <w:ind w:left="3880" w:hanging="27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0096">
        <w:rPr>
          <w:rFonts w:ascii="Times New Roman" w:eastAsia="Calibri" w:hAnsi="Times New Roman" w:cs="Times New Roman"/>
          <w:bCs/>
          <w:sz w:val="24"/>
          <w:szCs w:val="24"/>
        </w:rPr>
        <w:t xml:space="preserve">Общие положения </w:t>
      </w:r>
    </w:p>
    <w:p w:rsidR="002E7D9E" w:rsidRPr="00E20096" w:rsidRDefault="002E7D9E" w:rsidP="00E20096">
      <w:pPr>
        <w:widowControl w:val="0"/>
        <w:tabs>
          <w:tab w:val="num" w:pos="1509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1.1.Целями проведения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являются: обеспечение доступности и открытости информации о деятельности МКДОУ ЦРР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/с №11, а также подготовка отчёта о результатах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(далее - отчёт). </w:t>
      </w:r>
    </w:p>
    <w:p w:rsidR="002E7D9E" w:rsidRPr="00E20096" w:rsidRDefault="002E7D9E" w:rsidP="00E20096">
      <w:pPr>
        <w:widowControl w:val="0"/>
        <w:tabs>
          <w:tab w:val="num" w:pos="1402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1.2.Самообследование - систематическое изучение, оценка и анализ состояния ДОУ с целью повышения эффективности функционирования, самоорганизации и развития.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age3"/>
      <w:bookmarkEnd w:id="1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1.3.В процессе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проводится оценка </w:t>
      </w:r>
      <w:proofErr w:type="gramStart"/>
      <w:r w:rsidRPr="00E20096">
        <w:rPr>
          <w:rFonts w:ascii="Times New Roman" w:eastAsia="Calibri" w:hAnsi="Times New Roman" w:cs="Times New Roman"/>
          <w:sz w:val="24"/>
          <w:szCs w:val="24"/>
        </w:rPr>
        <w:t>образовательной</w:t>
      </w:r>
      <w:proofErr w:type="gramEnd"/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деятельности, системы управления МКДО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/с № 4, содержания и качества подготовки воспитанников, организации </w:t>
      </w:r>
      <w:proofErr w:type="spellStart"/>
      <w:proofErr w:type="gramStart"/>
      <w:r w:rsidRPr="00E20096">
        <w:rPr>
          <w:rFonts w:ascii="Times New Roman" w:eastAsia="Calibri" w:hAnsi="Times New Roman" w:cs="Times New Roman"/>
          <w:sz w:val="24"/>
          <w:szCs w:val="24"/>
        </w:rPr>
        <w:t>образовательно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- воспитательного</w:t>
      </w:r>
      <w:proofErr w:type="gram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 (ВМКО), а также анализ показателей деятельности ДОУ,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7D9E" w:rsidRPr="00E20096" w:rsidRDefault="002E7D9E" w:rsidP="00E20096">
      <w:pPr>
        <w:widowControl w:val="0"/>
        <w:tabs>
          <w:tab w:val="num" w:pos="244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0096">
        <w:rPr>
          <w:rFonts w:ascii="Times New Roman" w:eastAsia="Calibri" w:hAnsi="Times New Roman" w:cs="Times New Roman"/>
          <w:bCs/>
          <w:sz w:val="24"/>
          <w:szCs w:val="24"/>
        </w:rPr>
        <w:t xml:space="preserve">2.Порядок проведения </w:t>
      </w:r>
      <w:proofErr w:type="spellStart"/>
      <w:r w:rsidRPr="00E20096">
        <w:rPr>
          <w:rFonts w:ascii="Times New Roman" w:eastAsia="Calibri" w:hAnsi="Times New Roman" w:cs="Times New Roman"/>
          <w:bCs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2.1.Самообследование проводится МКДОУ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/с № 4 ежегодно. 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2.2.Основной формой проведения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является мониторинг – 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системная организация сбора, хранения, обработки и распространения информации о деятельности ДОУ. 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2.3.Процедура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включает в себя следующие этапы: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- планирование и подготовку работ по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- организацию и проведение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- обобщение полученных результатов и на их основе формирование отчёта;</w:t>
      </w:r>
    </w:p>
    <w:p w:rsidR="002E7D9E" w:rsidRPr="00AB3053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- рассмотрение отчёта  на заседании Со</w:t>
      </w:r>
      <w:r w:rsidR="00AB3053">
        <w:rPr>
          <w:rFonts w:ascii="Times New Roman" w:eastAsia="Calibri" w:hAnsi="Times New Roman" w:cs="Times New Roman"/>
          <w:sz w:val="24"/>
          <w:szCs w:val="24"/>
        </w:rPr>
        <w:t xml:space="preserve">вета педагогов МКДОУ  </w:t>
      </w:r>
      <w:proofErr w:type="spellStart"/>
      <w:r w:rsidR="00AB3053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="00AB3053">
        <w:rPr>
          <w:rFonts w:ascii="Times New Roman" w:eastAsia="Calibri" w:hAnsi="Times New Roman" w:cs="Times New Roman"/>
          <w:sz w:val="24"/>
          <w:szCs w:val="24"/>
        </w:rPr>
        <w:t>/с</w:t>
      </w:r>
      <w:r w:rsidR="00AB3053" w:rsidRPr="00AB3053">
        <w:rPr>
          <w:rFonts w:ascii="Times New Roman" w:eastAsia="Calibri" w:hAnsi="Times New Roman" w:cs="Times New Roman"/>
          <w:sz w:val="24"/>
          <w:szCs w:val="24"/>
        </w:rPr>
        <w:t xml:space="preserve"> 4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2.4.Этап планирования и подготовки работ по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осуществляется в мае текущего года и завершается изданием приказа ДОУ, которым утверждаются: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- состав рабочей группы по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- график проведения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, включающего сбор и обработку необходимых для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данных, написание отчёта по результатам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- обсуждение проекта отчёта, доработку проекта отчёта по результатам обсуждения, его рассмотрение Советом педагогов ДОУ, направление на подпись заведующему ДОУ, далее учредителю, и</w:t>
      </w:r>
      <w:bookmarkStart w:id="2" w:name="page5"/>
      <w:bookmarkEnd w:id="2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размещение на официальном сайте ДОУ.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2.5.Этап организации и проведения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осуществляется </w:t>
      </w:r>
      <w:proofErr w:type="gramStart"/>
      <w:r w:rsidRPr="00E20096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20096">
        <w:rPr>
          <w:rFonts w:ascii="Times New Roman" w:eastAsia="Calibri" w:hAnsi="Times New Roman" w:cs="Times New Roman"/>
          <w:sz w:val="24"/>
          <w:szCs w:val="24"/>
        </w:rPr>
        <w:t>июне</w:t>
      </w:r>
      <w:proofErr w:type="gram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- июле текущего года. 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2.6.Этапы обобщения полученных  результатов, формирования  отчёта, его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рассмотрения Советом педагогов ДОУ осуществляются в августе текущего года.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2.7.Результаты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оформляются в виде отчёта согласно</w:t>
      </w:r>
    </w:p>
    <w:p w:rsidR="002E7D9E" w:rsidRPr="00E20096" w:rsidRDefault="002E7D9E" w:rsidP="00E20096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прилагаемой к настоящему Положению форме, включающего аналитическую часть и результаты анализа показателей деятельности ДОУ.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lastRenderedPageBreak/>
        <w:t>2.8.Отчёт составляется по состоянию на 01 августа текущего  года,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подписывается заведующим ДОУ, заверяется печатью, направляется учредителю и размещается на официальном сайте ДОУ   не позднее 1 сентября текущего года.</w:t>
      </w:r>
    </w:p>
    <w:p w:rsidR="002E7D9E" w:rsidRPr="00E20096" w:rsidRDefault="002E7D9E" w:rsidP="00E20096">
      <w:pPr>
        <w:widowControl w:val="0"/>
        <w:autoSpaceDE w:val="0"/>
        <w:autoSpaceDN w:val="0"/>
        <w:adjustRightInd w:val="0"/>
        <w:spacing w:after="0" w:line="276" w:lineRule="auto"/>
        <w:ind w:left="142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0096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2E7D9E" w:rsidRPr="00E20096" w:rsidRDefault="002E7D9E" w:rsidP="00E2009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I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часть </w:t>
      </w:r>
    </w:p>
    <w:p w:rsidR="002E7D9E" w:rsidRPr="00E20096" w:rsidRDefault="002E7D9E" w:rsidP="00E2009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(аналитическая).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Анализ образовательной деятельности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Анализ системы управления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МКДОУ </w:t>
      </w:r>
      <w:proofErr w:type="spell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</w:t>
      </w:r>
      <w:proofErr w:type="spellEnd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/с  № 4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Анализ содержания и качества подготовки воспитанников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Анализ организации ОВП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Анализ качества кадрового, учебно-методического, библиотечно-информационного обеспечения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Анализ материально-технической базы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Анализ </w:t>
      </w:r>
      <w:proofErr w:type="gram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функционирования внутренней системы оценки качества образования</w:t>
      </w:r>
      <w:proofErr w:type="gramEnd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2E7D9E" w:rsidRPr="00E20096" w:rsidRDefault="002E7D9E" w:rsidP="00E2009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часть </w:t>
      </w:r>
    </w:p>
    <w:p w:rsidR="002E7D9E" w:rsidRPr="00E20096" w:rsidRDefault="002E7D9E" w:rsidP="00E2009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(показатели деятельности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МКДОУ  </w:t>
      </w:r>
      <w:proofErr w:type="spell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</w:t>
      </w:r>
      <w:proofErr w:type="spellEnd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/с № 4).</w:t>
      </w:r>
    </w:p>
    <w:p w:rsidR="002E7D9E" w:rsidRPr="00E20096" w:rsidRDefault="002E7D9E" w:rsidP="00E2009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Общие сведения о дошкольной образовательной организации: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1.1.     Реквизиты лицензии (орган, выдавший лицензию; номер лицензии, серия, номер бланка; начало периода действия);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1.2.     Общая численность детей: в возрасте до 3 лет; в возрасте от 3 до 7 лет;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     Реализуемые образовательные программы в соответствии с лицензией (основные и дополнительные) (перечислить);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1.4.     Численность и доля воспитанников, обучающихся  по основным образовательным программам дошкольного образования, в том числе: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режиме  сокращенного дня  (10 часов 30 минут);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условиях семейного воспитания - «Консультационный центр» на базе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МКДОУ  </w:t>
      </w:r>
      <w:proofErr w:type="spell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</w:t>
      </w:r>
      <w:proofErr w:type="spellEnd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/с № 4.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Качество реализации основной образовательной программы дошкольного образования, а также присмотра и ухода за детьми.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2.1.    Уровень заболеваемости детей (средний показатель пропуска дошкольной образовательной организации по болезни на одного ребенка);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    Характеристики развития детей: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доля детей, имеющий высокий уровень развития личностных качеств в соответствии с возрастом;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доля детей, имеющий средний уровень развития личностных качеств в соответствии с возрастом;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доля детей, имеющий низкий уровень развития личностных качеств в соответствии с возрастом.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2.3.    Соответствие показателей развития детей ожиданиям родителей: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доля родителей, удовлетворенных успехами своего ребенка в </w:t>
      </w:r>
      <w:proofErr w:type="gram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дошкольном</w:t>
      </w:r>
      <w:proofErr w:type="gramEnd"/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учреждении</w:t>
      </w:r>
      <w:proofErr w:type="gramEnd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доля родителей, не вполне удовлетворенных успехами своего ребенка в дошкольном учреждении;</w:t>
      </w:r>
    </w:p>
    <w:p w:rsidR="002E7D9E" w:rsidRPr="00E20096" w:rsidRDefault="002E7D9E" w:rsidP="00E20096">
      <w:pPr>
        <w:spacing w:after="0" w:line="276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доля родителей, не удовлетворенных успехами своего ребенка в дошкольном учреждении;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Кадровое обеспечение учебного процесса.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    Общая численность педагогических работников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    Количество/доля педагогических работников, имеющих высшее образование, из них: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3.2.1.   непедагогическое.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3.3     Количество/доля педагогических работников, имеющих среднее специальное образование, из них: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3.3.1    непедагогическое.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3.4    Количество/доля педагогических работников, которым по результатам аттестации присвоена квалификационная категория, из них: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3.4.1   высшая;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3.4.2   первая;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3.5    Количество/доля педагогических работников, педагогический стаж работы которых составляет: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3.5.1   до 5 лет, в том числе молодых специалистов;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3.5.2   свыше 30 лет;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3.6.    Количество/доля педагогических работников в возрасте до 30 лет;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3.7.    Количество/доля педагогических работников в возрасте от 55 лет;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3.8.    </w:t>
      </w:r>
      <w:proofErr w:type="gram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</w:t>
      </w:r>
      <w:proofErr w:type="gramEnd"/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3.9.    Доля педагогических и управленческих кадров, прошедших повышение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квалификации для работы по ФГОС  (в общей численности педагогических и управленческих кадров), в том числе;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3.10.   Наличие в дошкольной образовательной организации специалистов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музыкального руководителя;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 инструктора по физической культуре;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учителя-логопеда;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педагога дополнительного образования;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педагога-психолога;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социального педагога;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медицинской сестры.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Инфраструктура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МКДОУ  </w:t>
      </w:r>
      <w:proofErr w:type="spell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</w:t>
      </w:r>
      <w:proofErr w:type="spellEnd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/с № 4.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    Соблюдение в группах гигиенических норм площади на одного ребенка (нормативов наполняемости групп);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    Наличие физкультурного и музыкального залов;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4.3    Наличие прогулочных площадок, обеспечивающих физическую активность и разнообразную игровую деятельность детей на прогулке;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    Оснащение групп мебелью, игровым и дидактическим материалом в соответствии с ФГОС;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4.5    Наличие в дошкольной организации возможностей, необходимых для организации питания детей;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4.6    Наличие в дошкольной организации возможностей для </w:t>
      </w:r>
      <w:proofErr w:type="gram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дополнительного</w:t>
      </w:r>
      <w:proofErr w:type="gramEnd"/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образования детей;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4.7    Наличие возможностей для работы специалистов, в том числе для педагогов коррекционного образования;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4.8    Наличие дополнительных помещений для организации разнообразной деятельности детей.</w:t>
      </w:r>
    </w:p>
    <w:p w:rsidR="002E7D9E" w:rsidRPr="00E20096" w:rsidRDefault="002E7D9E" w:rsidP="00E2009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 Результаты </w:t>
      </w:r>
      <w:proofErr w:type="spell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оформляются в виде отчета по </w:t>
      </w:r>
      <w:proofErr w:type="spellStart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самообследованию</w:t>
      </w:r>
      <w:proofErr w:type="spellEnd"/>
      <w:r w:rsidRPr="00E200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Pr="00E20096">
        <w:rPr>
          <w:rFonts w:ascii="Times New Roman" w:eastAsia="Calibri" w:hAnsi="Times New Roman" w:cs="Times New Roman"/>
          <w:sz w:val="24"/>
          <w:szCs w:val="24"/>
        </w:rPr>
        <w:t xml:space="preserve">  Отчёт составляется по состоянию на 1 августа текущего  года, подписывается заведующим ДОУ, </w:t>
      </w:r>
      <w:r w:rsidRPr="00E2009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заверяется печатью, направляется учредителю и размещается на официальном сайте МКДОУ  </w:t>
      </w:r>
      <w:proofErr w:type="spellStart"/>
      <w:r w:rsidRPr="00E20096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E20096">
        <w:rPr>
          <w:rFonts w:ascii="Times New Roman" w:eastAsia="Calibri" w:hAnsi="Times New Roman" w:cs="Times New Roman"/>
          <w:sz w:val="24"/>
          <w:szCs w:val="24"/>
        </w:rPr>
        <w:t>/с № 4 не позднее 1 сентября текущего года.</w:t>
      </w: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7D9E" w:rsidRPr="00E20096" w:rsidRDefault="002E7D9E" w:rsidP="00E2009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2E7D9E" w:rsidRPr="00E20096" w:rsidSect="00E2009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AE1"/>
    <w:multiLevelType w:val="hybridMultilevel"/>
    <w:tmpl w:val="2B141B10"/>
    <w:lvl w:ilvl="0" w:tplc="BB540074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b/>
      </w:r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103A41EF"/>
    <w:multiLevelType w:val="multilevel"/>
    <w:tmpl w:val="7DFEF5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4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  <w:b/>
      </w:rPr>
    </w:lvl>
  </w:abstractNum>
  <w:abstractNum w:abstractNumId="4">
    <w:nsid w:val="13C07149"/>
    <w:multiLevelType w:val="multilevel"/>
    <w:tmpl w:val="FF9CD1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D9E"/>
    <w:rsid w:val="002E7D9E"/>
    <w:rsid w:val="004C446F"/>
    <w:rsid w:val="0063595B"/>
    <w:rsid w:val="00813661"/>
    <w:rsid w:val="008858FA"/>
    <w:rsid w:val="00AB3053"/>
    <w:rsid w:val="00AB63B4"/>
    <w:rsid w:val="00CC702D"/>
    <w:rsid w:val="00E20096"/>
    <w:rsid w:val="00F0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7D9E"/>
    <w:pPr>
      <w:spacing w:after="200" w:line="276" w:lineRule="auto"/>
      <w:ind w:left="720"/>
      <w:contextualSpacing/>
    </w:pPr>
  </w:style>
  <w:style w:type="character" w:styleId="a5">
    <w:name w:val="Strong"/>
    <w:basedOn w:val="a0"/>
    <w:uiPriority w:val="22"/>
    <w:qFormat/>
    <w:rsid w:val="002E7D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7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1311</Words>
  <Characters>7474</Characters>
  <Application>Microsoft Office Word</Application>
  <DocSecurity>0</DocSecurity>
  <Lines>62</Lines>
  <Paragraphs>17</Paragraphs>
  <ScaleCrop>false</ScaleCrop>
  <Company>MultiDVD Team</Company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7</cp:revision>
  <cp:lastPrinted>2016-09-06T09:02:00Z</cp:lastPrinted>
  <dcterms:created xsi:type="dcterms:W3CDTF">2016-09-02T10:39:00Z</dcterms:created>
  <dcterms:modified xsi:type="dcterms:W3CDTF">2017-09-08T05:43:00Z</dcterms:modified>
</cp:coreProperties>
</file>